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EA6DF" w14:textId="17C25D76" w:rsidR="009157ED" w:rsidRPr="00391DCE" w:rsidRDefault="009157ED" w:rsidP="00391DCE">
      <w:pPr>
        <w:tabs>
          <w:tab w:val="left" w:pos="4820"/>
        </w:tabs>
        <w:rPr>
          <w:rFonts w:ascii="ＭＳ Ｐゴシック" w:eastAsia="ＭＳ Ｐゴシック" w:hAnsi="ＭＳ Ｐゴシック"/>
          <w:sz w:val="28"/>
          <w:szCs w:val="32"/>
          <w:u w:val="single"/>
        </w:rPr>
      </w:pPr>
      <w:r w:rsidRPr="00391DCE">
        <w:rPr>
          <w:rFonts w:ascii="ＭＳ Ｐゴシック" w:eastAsia="ＭＳ Ｐゴシック" w:hAnsi="ＭＳ Ｐゴシック" w:hint="eastAsia"/>
          <w:sz w:val="28"/>
          <w:szCs w:val="32"/>
          <w:u w:val="single"/>
        </w:rPr>
        <w:t>療育（理学療法・作業療法）</w:t>
      </w:r>
      <w:r w:rsidR="00391DCE" w:rsidRPr="00391DCE">
        <w:rPr>
          <w:rFonts w:ascii="ＭＳ Ｐゴシック" w:eastAsia="ＭＳ Ｐゴシック" w:hAnsi="ＭＳ Ｐゴシック" w:hint="eastAsia"/>
          <w:sz w:val="28"/>
          <w:szCs w:val="32"/>
          <w:u w:val="single"/>
        </w:rPr>
        <w:t xml:space="preserve">　　　　　</w:t>
      </w:r>
      <w:r w:rsidR="00BE710A">
        <w:rPr>
          <w:rFonts w:ascii="ＭＳ Ｐゴシック" w:eastAsia="ＭＳ Ｐゴシック" w:hAnsi="ＭＳ Ｐゴシック" w:hint="eastAsia"/>
          <w:sz w:val="28"/>
          <w:szCs w:val="32"/>
          <w:u w:val="single"/>
        </w:rPr>
        <w:t xml:space="preserve">　　　　　　　　</w:t>
      </w:r>
      <w:r w:rsidR="00391DCE" w:rsidRPr="00391DCE">
        <w:rPr>
          <w:rFonts w:ascii="ＭＳ Ｐゴシック" w:eastAsia="ＭＳ Ｐゴシック" w:hAnsi="ＭＳ Ｐゴシック" w:hint="eastAsia"/>
          <w:sz w:val="28"/>
          <w:szCs w:val="32"/>
          <w:u w:val="single"/>
        </w:rPr>
        <w:t xml:space="preserve">　</w:t>
      </w:r>
      <w:r w:rsidRPr="00391DCE">
        <w:rPr>
          <w:rFonts w:ascii="ＭＳ Ｐゴシック" w:eastAsia="ＭＳ Ｐゴシック" w:hAnsi="ＭＳ Ｐゴシック" w:hint="eastAsia"/>
          <w:sz w:val="28"/>
          <w:szCs w:val="32"/>
          <w:u w:val="single"/>
        </w:rPr>
        <w:t xml:space="preserve">　スタッフ名：</w:t>
      </w:r>
      <w:r w:rsidR="00391DCE" w:rsidRPr="00391DCE">
        <w:rPr>
          <w:rFonts w:ascii="ＭＳ Ｐゴシック" w:eastAsia="ＭＳ Ｐゴシック" w:hAnsi="ＭＳ Ｐゴシック" w:hint="eastAsia"/>
          <w:sz w:val="28"/>
          <w:szCs w:val="32"/>
          <w:u w:val="single"/>
        </w:rPr>
        <w:t xml:space="preserve">　　　</w:t>
      </w:r>
      <w:r w:rsidR="00BE710A">
        <w:rPr>
          <w:rFonts w:ascii="ＭＳ Ｐゴシック" w:eastAsia="ＭＳ Ｐゴシック" w:hAnsi="ＭＳ Ｐゴシック" w:hint="eastAsia"/>
          <w:sz w:val="28"/>
          <w:szCs w:val="32"/>
          <w:u w:val="single"/>
        </w:rPr>
        <w:t xml:space="preserve">　　　　　</w:t>
      </w:r>
      <w:r w:rsidR="00391DCE" w:rsidRPr="00391DCE">
        <w:rPr>
          <w:rFonts w:ascii="ＭＳ Ｐゴシック" w:eastAsia="ＭＳ Ｐゴシック" w:hAnsi="ＭＳ Ｐゴシック" w:hint="eastAsia"/>
          <w:sz w:val="28"/>
          <w:szCs w:val="32"/>
          <w:u w:val="single"/>
        </w:rPr>
        <w:t xml:space="preserve">　　</w:t>
      </w:r>
      <w:r w:rsidR="00391DCE" w:rsidRPr="00391DCE">
        <w:rPr>
          <w:rFonts w:ascii="ＭＳ Ｐゴシック" w:eastAsia="ＭＳ Ｐゴシック" w:hAnsi="ＭＳ Ｐゴシック"/>
          <w:sz w:val="28"/>
          <w:szCs w:val="32"/>
          <w:u w:val="single"/>
        </w:rPr>
        <w:t xml:space="preserve"> </w:t>
      </w:r>
    </w:p>
    <w:p w14:paraId="1FAEBEAF" w14:textId="63B9C6DF" w:rsidR="009157ED" w:rsidRPr="00391DCE" w:rsidRDefault="00391DCE" w:rsidP="009157ED">
      <w:pPr>
        <w:rPr>
          <w:rFonts w:ascii="ＭＳ Ｐゴシック" w:eastAsia="ＭＳ Ｐゴシック" w:hAnsi="ＭＳ Ｐゴシック"/>
          <w:b/>
          <w:bCs/>
          <w:sz w:val="28"/>
          <w:szCs w:val="28"/>
        </w:rPr>
      </w:pPr>
      <w:r w:rsidRPr="00391DCE">
        <w:rPr>
          <w:rFonts w:ascii="ＭＳ Ｐゴシック" w:eastAsia="ＭＳ Ｐゴシック" w:hAnsi="ＭＳ Ｐゴシック" w:hint="eastAsia"/>
          <w:sz w:val="28"/>
          <w:szCs w:val="28"/>
        </w:rPr>
        <w:t>【　マネっこパズル　】</w:t>
      </w:r>
      <w:r w:rsidR="009157ED" w:rsidRPr="00391DCE">
        <w:rPr>
          <w:rFonts w:ascii="ＭＳ Ｐゴシック" w:eastAsia="ＭＳ Ｐゴシック" w:hAnsi="ＭＳ Ｐゴシック" w:hint="eastAsia"/>
          <w:b/>
          <w:bCs/>
          <w:sz w:val="28"/>
          <w:szCs w:val="28"/>
        </w:rPr>
        <w:t>◎</w:t>
      </w:r>
      <w:r w:rsidR="006B668F" w:rsidRPr="00391DCE">
        <w:rPr>
          <w:rFonts w:ascii="ＭＳ Ｐゴシック" w:eastAsia="ＭＳ Ｐゴシック" w:hAnsi="ＭＳ Ｐゴシック" w:hint="eastAsia"/>
          <w:b/>
          <w:bCs/>
          <w:sz w:val="28"/>
          <w:szCs w:val="28"/>
        </w:rPr>
        <w:t>想像力と色別能力を育む。</w:t>
      </w:r>
    </w:p>
    <w:p w14:paraId="761E167E" w14:textId="241ECE4A" w:rsidR="00E65BB4" w:rsidRPr="00391DCE" w:rsidRDefault="006B668F" w:rsidP="00E65BB4">
      <w:pPr>
        <w:rPr>
          <w:rFonts w:ascii="ＭＳ Ｐゴシック" w:eastAsia="ＭＳ Ｐゴシック" w:hAnsi="ＭＳ Ｐゴシック"/>
          <w:sz w:val="22"/>
        </w:rPr>
      </w:pPr>
      <w:r w:rsidRPr="00391DCE">
        <w:rPr>
          <w:rFonts w:ascii="ＭＳ Ｐゴシック" w:eastAsia="ＭＳ Ｐゴシック" w:hAnsi="ＭＳ Ｐゴシック" w:hint="eastAsia"/>
          <w:sz w:val="22"/>
        </w:rPr>
        <w:t>スタッフが置いた</w:t>
      </w:r>
      <w:r w:rsidR="00391DCE">
        <w:rPr>
          <w:rFonts w:ascii="ＭＳ Ｐゴシック" w:eastAsia="ＭＳ Ｐゴシック" w:hAnsi="ＭＳ Ｐゴシック" w:hint="eastAsia"/>
          <w:sz w:val="22"/>
        </w:rPr>
        <w:t>丸紙</w:t>
      </w:r>
      <w:r w:rsidRPr="00391DCE">
        <w:rPr>
          <w:rFonts w:ascii="ＭＳ Ｐゴシック" w:eastAsia="ＭＳ Ｐゴシック" w:hAnsi="ＭＳ Ｐゴシック" w:hint="eastAsia"/>
          <w:sz w:val="22"/>
        </w:rPr>
        <w:t>と同じ</w:t>
      </w:r>
      <w:r w:rsidR="008B2135">
        <w:rPr>
          <w:rFonts w:ascii="ＭＳ Ｐゴシック" w:eastAsia="ＭＳ Ｐゴシック" w:hAnsi="ＭＳ Ｐゴシック" w:hint="eastAsia"/>
          <w:sz w:val="22"/>
        </w:rPr>
        <w:t>場所色を</w:t>
      </w:r>
      <w:r w:rsidRPr="00391DCE">
        <w:rPr>
          <w:rFonts w:ascii="ＭＳ Ｐゴシック" w:eastAsia="ＭＳ Ｐゴシック" w:hAnsi="ＭＳ Ｐゴシック" w:hint="eastAsia"/>
          <w:sz w:val="22"/>
        </w:rPr>
        <w:t>マネして置く。</w:t>
      </w:r>
    </w:p>
    <w:p w14:paraId="527FF7E8" w14:textId="7298EA77" w:rsidR="00F607BC" w:rsidRPr="00391DCE" w:rsidRDefault="006B668F">
      <w:pPr>
        <w:rPr>
          <w:rFonts w:ascii="ＭＳ Ｐゴシック" w:eastAsia="ＭＳ Ｐゴシック" w:hAnsi="ＭＳ Ｐゴシック"/>
          <w:sz w:val="22"/>
          <w:u w:val="single"/>
        </w:rPr>
      </w:pPr>
      <w:r w:rsidRPr="00391DCE">
        <w:rPr>
          <w:rFonts w:ascii="ＭＳ Ｐゴシック" w:eastAsia="ＭＳ Ｐゴシック" w:hAnsi="ＭＳ Ｐゴシック" w:hint="eastAsia"/>
          <w:sz w:val="22"/>
          <w:u w:val="single"/>
        </w:rPr>
        <w:t>スタッフが置いた丸と同じ場所に置く想像力と色をそろえる色別能力を育む。</w:t>
      </w:r>
    </w:p>
    <w:p w14:paraId="0F7A669A" w14:textId="5AD2B37A" w:rsidR="009157ED" w:rsidRPr="00391DCE" w:rsidRDefault="009157ED">
      <w:pPr>
        <w:rPr>
          <w:rFonts w:ascii="ＭＳ Ｐゴシック" w:eastAsia="ＭＳ Ｐゴシック" w:hAnsi="ＭＳ Ｐゴシック"/>
          <w:sz w:val="22"/>
        </w:rPr>
      </w:pPr>
      <w:r w:rsidRPr="00391DCE">
        <w:rPr>
          <w:rFonts w:ascii="ＭＳ Ｐゴシック" w:eastAsia="ＭＳ Ｐゴシック" w:hAnsi="ＭＳ Ｐゴシック" w:hint="eastAsia"/>
          <w:sz w:val="22"/>
        </w:rPr>
        <w:t>（用意するもの）</w:t>
      </w:r>
    </w:p>
    <w:p w14:paraId="1AF84D5E" w14:textId="009640A3" w:rsidR="009157ED" w:rsidRPr="00391DCE" w:rsidRDefault="00391DCE" w:rsidP="00002032">
      <w:pPr>
        <w:rPr>
          <w:rFonts w:ascii="ＭＳ Ｐゴシック" w:eastAsia="ＭＳ Ｐゴシック" w:hAnsi="ＭＳ Ｐゴシック"/>
          <w:sz w:val="22"/>
        </w:rPr>
      </w:pPr>
      <w:r w:rsidRPr="00391DCE">
        <w:rPr>
          <w:rFonts w:ascii="ＭＳ Ｐゴシック" w:eastAsia="ＭＳ Ｐゴシック" w:hAnsi="ＭＳ Ｐゴシック" w:hint="eastAsia"/>
          <w:noProof/>
          <w:sz w:val="22"/>
          <w:u w:val="single"/>
        </w:rPr>
        <w:drawing>
          <wp:anchor distT="0" distB="0" distL="114300" distR="114300" simplePos="0" relativeHeight="251662336" behindDoc="0" locked="0" layoutInCell="1" allowOverlap="1" wp14:anchorId="79FC2372" wp14:editId="37DE07F6">
            <wp:simplePos x="0" y="0"/>
            <wp:positionH relativeFrom="column">
              <wp:posOffset>1664970</wp:posOffset>
            </wp:positionH>
            <wp:positionV relativeFrom="paragraph">
              <wp:posOffset>51435</wp:posOffset>
            </wp:positionV>
            <wp:extent cx="1545590" cy="2061210"/>
            <wp:effectExtent l="0" t="0" r="0" b="0"/>
            <wp:wrapNone/>
            <wp:docPr id="1996370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559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DCE">
        <w:rPr>
          <w:rFonts w:ascii="ＭＳ Ｐゴシック" w:eastAsia="ＭＳ Ｐゴシック" w:hAnsi="ＭＳ Ｐゴシック" w:hint="eastAsia"/>
          <w:noProof/>
          <w:sz w:val="22"/>
          <w:u w:val="single"/>
        </w:rPr>
        <w:drawing>
          <wp:anchor distT="0" distB="0" distL="114300" distR="114300" simplePos="0" relativeHeight="251663360" behindDoc="0" locked="0" layoutInCell="1" allowOverlap="1" wp14:anchorId="2202F019" wp14:editId="70563FE4">
            <wp:simplePos x="0" y="0"/>
            <wp:positionH relativeFrom="column">
              <wp:posOffset>3322320</wp:posOffset>
            </wp:positionH>
            <wp:positionV relativeFrom="paragraph">
              <wp:posOffset>25400</wp:posOffset>
            </wp:positionV>
            <wp:extent cx="1545590" cy="2061210"/>
            <wp:effectExtent l="0" t="0" r="0" b="0"/>
            <wp:wrapNone/>
            <wp:docPr id="14636102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559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DCE">
        <w:rPr>
          <w:rFonts w:ascii="ＭＳ Ｐゴシック" w:eastAsia="ＭＳ Ｐゴシック" w:hAnsi="ＭＳ Ｐゴシック" w:hint="eastAsia"/>
          <w:noProof/>
          <w:sz w:val="22"/>
          <w:u w:val="single"/>
        </w:rPr>
        <w:drawing>
          <wp:anchor distT="0" distB="0" distL="114300" distR="114300" simplePos="0" relativeHeight="251664384" behindDoc="0" locked="0" layoutInCell="1" allowOverlap="1" wp14:anchorId="0E3E98AF" wp14:editId="113D1B8A">
            <wp:simplePos x="0" y="0"/>
            <wp:positionH relativeFrom="column">
              <wp:posOffset>4979670</wp:posOffset>
            </wp:positionH>
            <wp:positionV relativeFrom="paragraph">
              <wp:posOffset>24765</wp:posOffset>
            </wp:positionV>
            <wp:extent cx="1546166" cy="2061210"/>
            <wp:effectExtent l="0" t="0" r="0" b="0"/>
            <wp:wrapNone/>
            <wp:docPr id="13408607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166"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812" w:rsidRPr="00391DCE">
        <w:rPr>
          <w:rFonts w:ascii="ＭＳ Ｐゴシック" w:eastAsia="ＭＳ Ｐゴシック" w:hAnsi="ＭＳ Ｐゴシック" w:hint="eastAsia"/>
          <w:sz w:val="22"/>
        </w:rPr>
        <w:t>・</w:t>
      </w:r>
      <w:r w:rsidR="006B668F" w:rsidRPr="00391DCE">
        <w:rPr>
          <w:rFonts w:ascii="ＭＳ Ｐゴシック" w:eastAsia="ＭＳ Ｐゴシック" w:hAnsi="ＭＳ Ｐゴシック" w:hint="eastAsia"/>
          <w:sz w:val="22"/>
        </w:rPr>
        <w:t>丸と置く場所のイラスト</w:t>
      </w:r>
    </w:p>
    <w:p w14:paraId="3B5E493E" w14:textId="02A053E3" w:rsidR="00F607BC" w:rsidRPr="00391DCE" w:rsidRDefault="00F607BC">
      <w:pPr>
        <w:rPr>
          <w:rFonts w:ascii="ＭＳ Ｐゴシック" w:eastAsia="ＭＳ Ｐゴシック" w:hAnsi="ＭＳ Ｐゴシック"/>
          <w:sz w:val="22"/>
        </w:rPr>
      </w:pPr>
    </w:p>
    <w:p w14:paraId="079594FC" w14:textId="7BD15982" w:rsidR="00954EA1" w:rsidRPr="00391DCE" w:rsidRDefault="00954EA1">
      <w:pPr>
        <w:rPr>
          <w:rFonts w:ascii="ＭＳ Ｐゴシック" w:eastAsia="ＭＳ Ｐゴシック" w:hAnsi="ＭＳ Ｐゴシック"/>
          <w:sz w:val="22"/>
        </w:rPr>
      </w:pPr>
    </w:p>
    <w:p w14:paraId="4402B492" w14:textId="23197EB6" w:rsidR="00954EA1" w:rsidRPr="00391DCE" w:rsidRDefault="00954EA1">
      <w:pPr>
        <w:rPr>
          <w:rFonts w:ascii="ＭＳ Ｐゴシック" w:eastAsia="ＭＳ Ｐゴシック" w:hAnsi="ＭＳ Ｐゴシック"/>
          <w:sz w:val="22"/>
        </w:rPr>
      </w:pPr>
    </w:p>
    <w:p w14:paraId="4C9FAF9D" w14:textId="77777777" w:rsidR="00954EA1" w:rsidRPr="00391DCE" w:rsidRDefault="00954EA1">
      <w:pPr>
        <w:rPr>
          <w:rFonts w:ascii="ＭＳ Ｐゴシック" w:eastAsia="ＭＳ Ｐゴシック" w:hAnsi="ＭＳ Ｐゴシック"/>
          <w:sz w:val="22"/>
        </w:rPr>
      </w:pPr>
    </w:p>
    <w:p w14:paraId="7AB49B81" w14:textId="77777777" w:rsidR="00954EA1" w:rsidRPr="00391DCE" w:rsidRDefault="00954EA1">
      <w:pPr>
        <w:rPr>
          <w:rFonts w:ascii="ＭＳ Ｐゴシック" w:eastAsia="ＭＳ Ｐゴシック" w:hAnsi="ＭＳ Ｐゴシック"/>
        </w:rPr>
      </w:pPr>
    </w:p>
    <w:p w14:paraId="4A9991A4" w14:textId="77777777" w:rsidR="00954EA1" w:rsidRPr="00391DCE" w:rsidRDefault="00954EA1">
      <w:pPr>
        <w:rPr>
          <w:rFonts w:ascii="ＭＳ Ｐゴシック" w:eastAsia="ＭＳ Ｐゴシック" w:hAnsi="ＭＳ Ｐゴシック"/>
        </w:rPr>
      </w:pPr>
    </w:p>
    <w:p w14:paraId="29A573F9" w14:textId="77777777" w:rsidR="00954EA1" w:rsidRPr="00391DCE" w:rsidRDefault="00954EA1">
      <w:pPr>
        <w:rPr>
          <w:rFonts w:ascii="ＭＳ Ｐゴシック" w:eastAsia="ＭＳ Ｐゴシック" w:hAnsi="ＭＳ Ｐゴシック"/>
        </w:rPr>
      </w:pPr>
    </w:p>
    <w:p w14:paraId="11EEE9B8" w14:textId="3A036BA8" w:rsidR="00954EA1" w:rsidRPr="00391DCE" w:rsidRDefault="00954EA1">
      <w:pPr>
        <w:rPr>
          <w:rFonts w:ascii="ＭＳ Ｐゴシック" w:eastAsia="ＭＳ Ｐゴシック" w:hAnsi="ＭＳ Ｐゴシック"/>
        </w:rPr>
      </w:pPr>
    </w:p>
    <w:p w14:paraId="1D19E879" w14:textId="0C68F160" w:rsidR="006B668F" w:rsidRPr="00391DCE" w:rsidRDefault="006B668F">
      <w:pPr>
        <w:rPr>
          <w:rFonts w:ascii="ＭＳ Ｐゴシック" w:eastAsia="ＭＳ Ｐゴシック" w:hAnsi="ＭＳ Ｐゴシック"/>
        </w:rPr>
      </w:pPr>
    </w:p>
    <w:p w14:paraId="1F22C83C" w14:textId="490AD096" w:rsidR="006B668F" w:rsidRPr="00391DCE" w:rsidRDefault="005B22E2">
      <w:pPr>
        <w:rPr>
          <w:rFonts w:ascii="ＭＳ Ｐゴシック" w:eastAsia="ＭＳ Ｐゴシック" w:hAnsi="ＭＳ Ｐゴシック"/>
        </w:rPr>
      </w:pPr>
      <w:r w:rsidRPr="005B22E2">
        <w:rPr>
          <w:rFonts w:ascii="ＭＳ Ｐゴシック" w:eastAsia="ＭＳ Ｐゴシック" w:hAnsi="ＭＳ Ｐゴシック"/>
        </w:rPr>
        <w:t xml:space="preserve">1. </w:t>
      </w:r>
      <w:r w:rsidRPr="005B22E2">
        <w:rPr>
          <w:rFonts w:ascii="ＭＳ Ｐゴシック" w:eastAsia="ＭＳ Ｐゴシック" w:hAnsi="ＭＳ Ｐゴシック"/>
          <w:b/>
          <w:bCs/>
        </w:rPr>
        <w:t>身体面（運動・健康領域）</w:t>
      </w:r>
    </w:p>
    <w:p w14:paraId="03215980" w14:textId="6D7530E2" w:rsidR="006B668F" w:rsidRPr="00391DCE" w:rsidRDefault="005B22E2">
      <w:pPr>
        <w:rPr>
          <w:rFonts w:ascii="ＭＳ Ｐゴシック" w:eastAsia="ＭＳ Ｐゴシック" w:hAnsi="ＭＳ Ｐゴシック"/>
        </w:rPr>
      </w:pPr>
      <w:r w:rsidRPr="005B22E2">
        <w:rPr>
          <w:rFonts w:ascii="ＭＳ Ｐゴシック" w:eastAsia="ＭＳ Ｐゴシック" w:hAnsi="ＭＳ Ｐゴシック"/>
          <w:b/>
          <w:bCs/>
        </w:rPr>
        <w:t>微細運動・巧緻性</w:t>
      </w:r>
      <w:r w:rsidRPr="005B22E2">
        <w:rPr>
          <w:rFonts w:ascii="ＭＳ Ｐゴシック" w:eastAsia="ＭＳ Ｐゴシック" w:hAnsi="ＭＳ Ｐゴシック"/>
        </w:rPr>
        <w:t>：丸紙をつまんで正確に置く動作で、指先の器用さを育てます。</w:t>
      </w:r>
    </w:p>
    <w:p w14:paraId="2D195A99" w14:textId="77777777" w:rsidR="006B668F" w:rsidRPr="00391DCE" w:rsidRDefault="006B668F">
      <w:pPr>
        <w:rPr>
          <w:rFonts w:ascii="ＭＳ Ｐゴシック" w:eastAsia="ＭＳ Ｐゴシック" w:hAnsi="ＭＳ Ｐゴシック"/>
        </w:rPr>
      </w:pPr>
    </w:p>
    <w:p w14:paraId="0B4DE970" w14:textId="4543B791" w:rsidR="006B668F" w:rsidRPr="00391DCE" w:rsidRDefault="005B22E2">
      <w:pPr>
        <w:rPr>
          <w:rFonts w:ascii="ＭＳ Ｐゴシック" w:eastAsia="ＭＳ Ｐゴシック" w:hAnsi="ＭＳ Ｐゴシック"/>
        </w:rPr>
      </w:pPr>
      <w:r w:rsidRPr="005B22E2">
        <w:rPr>
          <w:rFonts w:ascii="ＭＳ Ｐゴシック" w:eastAsia="ＭＳ Ｐゴシック" w:hAnsi="ＭＳ Ｐゴシック"/>
        </w:rPr>
        <w:t xml:space="preserve">2. </w:t>
      </w:r>
      <w:r w:rsidRPr="005B22E2">
        <w:rPr>
          <w:rFonts w:ascii="ＭＳ Ｐゴシック" w:eastAsia="ＭＳ Ｐゴシック" w:hAnsi="ＭＳ Ｐゴシック"/>
          <w:b/>
          <w:bCs/>
        </w:rPr>
        <w:t>認知面（認知・学習領域）</w:t>
      </w:r>
    </w:p>
    <w:p w14:paraId="1295AC18" w14:textId="2550922B" w:rsidR="006B668F" w:rsidRPr="00391DCE" w:rsidRDefault="005B22E2">
      <w:pPr>
        <w:rPr>
          <w:rFonts w:ascii="ＭＳ Ｐゴシック" w:eastAsia="ＭＳ Ｐゴシック" w:hAnsi="ＭＳ Ｐゴシック"/>
        </w:rPr>
      </w:pPr>
      <w:r w:rsidRPr="005B22E2">
        <w:rPr>
          <w:rFonts w:ascii="ＭＳ Ｐゴシック" w:eastAsia="ＭＳ Ｐゴシック" w:hAnsi="ＭＳ Ｐゴシック"/>
          <w:b/>
          <w:bCs/>
        </w:rPr>
        <w:t>色の認識・マッチング</w:t>
      </w:r>
      <w:r w:rsidRPr="005B22E2">
        <w:rPr>
          <w:rFonts w:ascii="ＭＳ Ｐゴシック" w:eastAsia="ＭＳ Ｐゴシック" w:hAnsi="ＭＳ Ｐゴシック"/>
        </w:rPr>
        <w:t>：「赤は赤の位置」「青は青の位置」と対応させる中で、色の識別や分類が養われます。</w:t>
      </w:r>
    </w:p>
    <w:p w14:paraId="5149C088" w14:textId="77777777" w:rsidR="00391DCE" w:rsidRPr="003F5C86" w:rsidRDefault="00391DCE" w:rsidP="00391DCE">
      <w:pPr>
        <w:rPr>
          <w:rFonts w:ascii="ＭＳ Ｐゴシック" w:eastAsia="ＭＳ Ｐゴシック" w:hAnsi="ＭＳ Ｐゴシック"/>
          <w:sz w:val="22"/>
        </w:rPr>
      </w:pPr>
    </w:p>
    <w:p w14:paraId="156BFF5F" w14:textId="77777777" w:rsidR="00391DCE" w:rsidRPr="0016553C" w:rsidRDefault="00391DCE" w:rsidP="00391DCE">
      <w:pPr>
        <w:rPr>
          <w:rFonts w:ascii="ＭＳ Ｐゴシック" w:eastAsia="ＭＳ Ｐゴシック" w:hAnsi="ＭＳ Ｐゴシック"/>
          <w:sz w:val="22"/>
        </w:rPr>
      </w:pPr>
      <w:bookmarkStart w:id="0" w:name="_Hlk206589194"/>
      <w:bookmarkStart w:id="1" w:name="_Hlk206763634"/>
      <w:r w:rsidRPr="0016553C">
        <w:rPr>
          <w:rFonts w:ascii="ＭＳ Ｐゴシック" w:eastAsia="ＭＳ Ｐゴシック" w:hAnsi="ＭＳ Ｐゴシック" w:hint="eastAsia"/>
          <w:sz w:val="22"/>
        </w:rPr>
        <w:t>――――――――――――――――――――――――――――――――――――――――――――</w:t>
      </w:r>
    </w:p>
    <w:bookmarkEnd w:id="0"/>
    <w:p w14:paraId="6B308A71" w14:textId="77777777" w:rsidR="00391DCE" w:rsidRPr="0016553C" w:rsidRDefault="00391DCE" w:rsidP="00391DCE">
      <w:pPr>
        <w:rPr>
          <w:rFonts w:ascii="ＭＳ Ｐゴシック" w:eastAsia="ＭＳ Ｐゴシック" w:hAnsi="ＭＳ Ｐゴシック"/>
          <w:sz w:val="22"/>
        </w:rPr>
      </w:pPr>
    </w:p>
    <w:p w14:paraId="403C1453" w14:textId="77777777" w:rsidR="00391DCE" w:rsidRPr="0016553C" w:rsidRDefault="00391DCE" w:rsidP="00391DCE">
      <w:pPr>
        <w:rPr>
          <w:rFonts w:ascii="ＭＳ Ｐゴシック" w:eastAsia="ＭＳ Ｐゴシック" w:hAnsi="ＭＳ Ｐゴシック"/>
          <w:sz w:val="22"/>
        </w:rPr>
      </w:pPr>
      <w:r w:rsidRPr="0016553C">
        <w:rPr>
          <w:rFonts w:ascii="ＭＳ Ｐゴシック" w:eastAsia="ＭＳ Ｐゴシック" w:hAnsi="ＭＳ Ｐゴシック" w:hint="eastAsia"/>
          <w:sz w:val="22"/>
        </w:rPr>
        <w:t>２０２５年　　　月　　　日　　(　　　　)</w:t>
      </w:r>
    </w:p>
    <w:p w14:paraId="5BE496FB" w14:textId="77777777" w:rsidR="00391DCE" w:rsidRPr="0016553C" w:rsidRDefault="00391DCE" w:rsidP="00391DCE">
      <w:pPr>
        <w:rPr>
          <w:rFonts w:ascii="ＭＳ Ｐゴシック" w:eastAsia="ＭＳ Ｐゴシック" w:hAnsi="ＭＳ Ｐゴシック"/>
          <w:sz w:val="22"/>
        </w:rPr>
      </w:pPr>
    </w:p>
    <w:p w14:paraId="6B810B6D" w14:textId="77777777" w:rsidR="00391DCE" w:rsidRPr="0016553C" w:rsidRDefault="00391DCE" w:rsidP="00391DCE">
      <w:pPr>
        <w:rPr>
          <w:rFonts w:ascii="ＭＳ Ｐゴシック" w:eastAsia="ＭＳ Ｐゴシック" w:hAnsi="ＭＳ Ｐゴシック"/>
          <w:sz w:val="22"/>
        </w:rPr>
      </w:pPr>
      <w:r w:rsidRPr="0016553C">
        <w:rPr>
          <w:rFonts w:ascii="ＭＳ Ｐゴシック" w:eastAsia="ＭＳ Ｐゴシック" w:hAnsi="ＭＳ Ｐゴシック" w:hint="eastAsia"/>
          <w:sz w:val="22"/>
        </w:rPr>
        <w:t xml:space="preserve">療育を行った児童名：　　　　　　　　　　　　</w:t>
      </w:r>
    </w:p>
    <w:bookmarkEnd w:id="1"/>
    <w:p w14:paraId="50A0322F" w14:textId="77777777" w:rsidR="00391DCE" w:rsidRPr="0016553C" w:rsidRDefault="00391DCE" w:rsidP="00391DCE">
      <w:pPr>
        <w:rPr>
          <w:rFonts w:ascii="ＭＳ Ｐゴシック" w:eastAsia="ＭＳ Ｐゴシック" w:hAnsi="ＭＳ Ｐゴシック"/>
          <w:sz w:val="22"/>
        </w:rPr>
      </w:pPr>
    </w:p>
    <w:p w14:paraId="2CB209F8" w14:textId="77777777" w:rsidR="00391DCE" w:rsidRPr="00055871" w:rsidRDefault="00391DCE" w:rsidP="00391DCE">
      <w:pPr>
        <w:rPr>
          <w:rFonts w:ascii="ＭＳ Ｐゴシック" w:eastAsia="ＭＳ Ｐゴシック" w:hAnsi="ＭＳ Ｐゴシック"/>
          <w:sz w:val="22"/>
          <w:u w:val="single"/>
        </w:rPr>
      </w:pPr>
    </w:p>
    <w:p w14:paraId="348C6682" w14:textId="682F8070" w:rsidR="00F607BC" w:rsidRPr="00391DCE" w:rsidRDefault="00F607BC" w:rsidP="00391DCE">
      <w:pPr>
        <w:rPr>
          <w:rFonts w:ascii="ＭＳ Ｐゴシック" w:eastAsia="ＭＳ Ｐゴシック" w:hAnsi="ＭＳ Ｐゴシック"/>
          <w:sz w:val="40"/>
          <w:szCs w:val="40"/>
          <w:u w:val="single"/>
        </w:rPr>
      </w:pPr>
    </w:p>
    <w:sectPr w:rsidR="00F607BC" w:rsidRPr="00391DCE" w:rsidSect="00391DCE">
      <w:pgSz w:w="11906" w:h="16838"/>
      <w:pgMar w:top="993"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6E53E" w14:textId="77777777" w:rsidR="000D7727" w:rsidRDefault="000D7727" w:rsidP="000B5812">
      <w:r>
        <w:separator/>
      </w:r>
    </w:p>
  </w:endnote>
  <w:endnote w:type="continuationSeparator" w:id="0">
    <w:p w14:paraId="29B84FC4" w14:textId="77777777" w:rsidR="000D7727" w:rsidRDefault="000D7727" w:rsidP="000B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3A3EE" w14:textId="77777777" w:rsidR="000D7727" w:rsidRDefault="000D7727" w:rsidP="000B5812">
      <w:r>
        <w:separator/>
      </w:r>
    </w:p>
  </w:footnote>
  <w:footnote w:type="continuationSeparator" w:id="0">
    <w:p w14:paraId="0E86BA9D" w14:textId="77777777" w:rsidR="000D7727" w:rsidRDefault="000D7727" w:rsidP="000B58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ED"/>
    <w:rsid w:val="00002032"/>
    <w:rsid w:val="00091099"/>
    <w:rsid w:val="000B5812"/>
    <w:rsid w:val="000D7727"/>
    <w:rsid w:val="001471CC"/>
    <w:rsid w:val="001629C6"/>
    <w:rsid w:val="00163EA1"/>
    <w:rsid w:val="00195CDA"/>
    <w:rsid w:val="001A7995"/>
    <w:rsid w:val="001F0E2C"/>
    <w:rsid w:val="002951A4"/>
    <w:rsid w:val="00391DCE"/>
    <w:rsid w:val="00396D6D"/>
    <w:rsid w:val="003F0796"/>
    <w:rsid w:val="004C2AF3"/>
    <w:rsid w:val="0050358D"/>
    <w:rsid w:val="00511969"/>
    <w:rsid w:val="00587F5C"/>
    <w:rsid w:val="005A0076"/>
    <w:rsid w:val="005B15FD"/>
    <w:rsid w:val="005B22E2"/>
    <w:rsid w:val="005C3094"/>
    <w:rsid w:val="00613588"/>
    <w:rsid w:val="00625AF0"/>
    <w:rsid w:val="006B668F"/>
    <w:rsid w:val="006C0D6B"/>
    <w:rsid w:val="007F5983"/>
    <w:rsid w:val="00861745"/>
    <w:rsid w:val="008B2135"/>
    <w:rsid w:val="008D481B"/>
    <w:rsid w:val="008E7E78"/>
    <w:rsid w:val="009157ED"/>
    <w:rsid w:val="009220C4"/>
    <w:rsid w:val="00947F47"/>
    <w:rsid w:val="00954EA1"/>
    <w:rsid w:val="009A0C9A"/>
    <w:rsid w:val="00AC488C"/>
    <w:rsid w:val="00BE710A"/>
    <w:rsid w:val="00C821B4"/>
    <w:rsid w:val="00CA700C"/>
    <w:rsid w:val="00D04C70"/>
    <w:rsid w:val="00D17658"/>
    <w:rsid w:val="00D7649D"/>
    <w:rsid w:val="00D84C8B"/>
    <w:rsid w:val="00E220A2"/>
    <w:rsid w:val="00E63998"/>
    <w:rsid w:val="00E65BB4"/>
    <w:rsid w:val="00E807DE"/>
    <w:rsid w:val="00E80E03"/>
    <w:rsid w:val="00EF02CB"/>
    <w:rsid w:val="00F34831"/>
    <w:rsid w:val="00F607BC"/>
    <w:rsid w:val="00F85D39"/>
    <w:rsid w:val="00F92CC3"/>
    <w:rsid w:val="00FF09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A72057"/>
  <w15:chartTrackingRefBased/>
  <w15:docId w15:val="{055B5C03-A759-43AA-AADC-F35ACC48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57ED"/>
    <w:pPr>
      <w:widowControl w:val="0"/>
      <w:jc w:val="both"/>
    </w:pPr>
    <w:rP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5812"/>
    <w:pPr>
      <w:tabs>
        <w:tab w:val="center" w:pos="4252"/>
        <w:tab w:val="right" w:pos="8504"/>
      </w:tabs>
      <w:snapToGrid w:val="0"/>
    </w:pPr>
  </w:style>
  <w:style w:type="character" w:customStyle="1" w:styleId="a4">
    <w:name w:val="ヘッダー (文字)"/>
    <w:basedOn w:val="a0"/>
    <w:link w:val="a3"/>
    <w:uiPriority w:val="99"/>
    <w:rsid w:val="000B5812"/>
    <w:rPr>
      <w14:ligatures w14:val="standardContextual"/>
    </w:rPr>
  </w:style>
  <w:style w:type="paragraph" w:styleId="a5">
    <w:name w:val="footer"/>
    <w:basedOn w:val="a"/>
    <w:link w:val="a6"/>
    <w:uiPriority w:val="99"/>
    <w:unhideWhenUsed/>
    <w:rsid w:val="000B5812"/>
    <w:pPr>
      <w:tabs>
        <w:tab w:val="center" w:pos="4252"/>
        <w:tab w:val="right" w:pos="8504"/>
      </w:tabs>
      <w:snapToGrid w:val="0"/>
    </w:pPr>
  </w:style>
  <w:style w:type="character" w:customStyle="1" w:styleId="a6">
    <w:name w:val="フッター (文字)"/>
    <w:basedOn w:val="a0"/>
    <w:link w:val="a5"/>
    <w:uiPriority w:val="99"/>
    <w:rsid w:val="000B5812"/>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57</Words>
  <Characters>327</Characters>
  <Application>Microsoft Office Word</Application>
  <DocSecurity>0</DocSecurity>
  <Lines>2</Lines>
  <Paragraphs>1</Paragraphs>
  <ScaleCrop>false</ScaleCrop>
  <Company/>
  <LinksUpToDate>false</LinksUpToDate>
  <CharactersWithSpaces>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祥仁 木下</dc:creator>
  <cp:keywords/>
  <dc:description/>
  <cp:lastModifiedBy>聖 波多野</cp:lastModifiedBy>
  <cp:revision>10</cp:revision>
  <cp:lastPrinted>2025-03-14T09:49:00Z</cp:lastPrinted>
  <dcterms:created xsi:type="dcterms:W3CDTF">2025-03-14T03:41:00Z</dcterms:created>
  <dcterms:modified xsi:type="dcterms:W3CDTF">2025-09-01T04:32:00Z</dcterms:modified>
</cp:coreProperties>
</file>