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EBEAF" w14:textId="0C1923AF" w:rsidR="009157ED" w:rsidRPr="0057766E" w:rsidRDefault="009157ED" w:rsidP="009157ED">
      <w:pPr>
        <w:rPr>
          <w:rFonts w:ascii="ＭＳ Ｐゴシック" w:eastAsia="ＭＳ Ｐゴシック" w:hAnsi="ＭＳ Ｐゴシック"/>
          <w:sz w:val="28"/>
          <w:szCs w:val="32"/>
          <w:u w:val="single"/>
        </w:rPr>
      </w:pPr>
      <w:r w:rsidRPr="0057766E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療育（理学療法・作業療法）　　　　　　　</w:t>
      </w:r>
      <w:r w:rsidR="008904CC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　</w:t>
      </w:r>
      <w:r w:rsidRPr="0057766E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>スタッフ名：</w:t>
      </w:r>
      <w:r w:rsidR="00B12EF8" w:rsidRPr="0057766E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</w:t>
      </w:r>
      <w:r w:rsidR="008904CC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　　</w:t>
      </w:r>
      <w:r w:rsidRPr="0057766E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</w:t>
      </w:r>
    </w:p>
    <w:p w14:paraId="1DD94A89" w14:textId="5BD637D7" w:rsidR="00B12EF8" w:rsidRPr="0057766E" w:rsidRDefault="009157ED">
      <w:pPr>
        <w:rPr>
          <w:rFonts w:ascii="ＭＳ Ｐゴシック" w:eastAsia="ＭＳ Ｐゴシック" w:hAnsi="ＭＳ Ｐゴシック"/>
          <w:sz w:val="22"/>
        </w:rPr>
      </w:pPr>
      <w:r w:rsidRPr="0057766E">
        <w:rPr>
          <w:rFonts w:ascii="ＭＳ Ｐゴシック" w:eastAsia="ＭＳ Ｐゴシック" w:hAnsi="ＭＳ Ｐゴシック" w:hint="eastAsia"/>
          <w:sz w:val="28"/>
          <w:szCs w:val="28"/>
        </w:rPr>
        <w:t>【</w:t>
      </w:r>
      <w:r w:rsidR="004873EC">
        <w:rPr>
          <w:rFonts w:ascii="ＭＳ Ｐゴシック" w:eastAsia="ＭＳ Ｐゴシック" w:hAnsi="ＭＳ Ｐゴシック" w:hint="eastAsia"/>
          <w:sz w:val="28"/>
          <w:szCs w:val="28"/>
        </w:rPr>
        <w:t>タイトル：</w:t>
      </w:r>
      <w:r w:rsidR="00B12EF8" w:rsidRPr="0057766E">
        <w:rPr>
          <w:rFonts w:ascii="ＭＳ Ｐゴシック" w:eastAsia="ＭＳ Ｐゴシック" w:hAnsi="ＭＳ Ｐゴシック" w:hint="eastAsia"/>
          <w:sz w:val="28"/>
          <w:szCs w:val="28"/>
        </w:rPr>
        <w:t>ヒラヒラキャッチ</w:t>
      </w:r>
      <w:r w:rsidRPr="0057766E">
        <w:rPr>
          <w:rFonts w:ascii="ＭＳ Ｐゴシック" w:eastAsia="ＭＳ Ｐゴシック" w:hAnsi="ＭＳ Ｐゴシック" w:hint="eastAsia"/>
          <w:sz w:val="28"/>
          <w:szCs w:val="28"/>
        </w:rPr>
        <w:t>】</w:t>
      </w:r>
    </w:p>
    <w:p w14:paraId="6B4FACAD" w14:textId="011F4D06" w:rsidR="00B12EF8" w:rsidRPr="0057766E" w:rsidRDefault="00B12EF8">
      <w:pPr>
        <w:rPr>
          <w:rFonts w:ascii="ＭＳ Ｐゴシック" w:eastAsia="ＭＳ Ｐゴシック" w:hAnsi="ＭＳ Ｐゴシック"/>
          <w:sz w:val="22"/>
        </w:rPr>
      </w:pPr>
      <w:r w:rsidRPr="0057766E">
        <w:rPr>
          <w:rFonts w:ascii="ＭＳ Ｐゴシック" w:eastAsia="ＭＳ Ｐゴシック" w:hAnsi="ＭＳ Ｐゴシック" w:hint="eastAsia"/>
          <w:sz w:val="22"/>
        </w:rPr>
        <w:t>ヒラヒラと落ちるティッシュを空中でキャッチする活動。</w:t>
      </w:r>
    </w:p>
    <w:p w14:paraId="3C337A6C" w14:textId="4C5A0B6C" w:rsidR="00B12EF8" w:rsidRPr="0057766E" w:rsidRDefault="00B12EF8">
      <w:pPr>
        <w:rPr>
          <w:rFonts w:ascii="ＭＳ Ｐゴシック" w:eastAsia="ＭＳ Ｐゴシック" w:hAnsi="ＭＳ Ｐゴシック"/>
          <w:sz w:val="22"/>
        </w:rPr>
      </w:pPr>
      <w:r w:rsidRPr="0057766E">
        <w:rPr>
          <w:rFonts w:ascii="ＭＳ Ｐゴシック" w:eastAsia="ＭＳ Ｐゴシック" w:hAnsi="ＭＳ Ｐゴシック" w:hint="eastAsia"/>
          <w:sz w:val="22"/>
        </w:rPr>
        <w:t>落ちるタイミングを待つ集中力、キャッチのタイミングを考える判断力、反射神経を鍛える。</w:t>
      </w:r>
    </w:p>
    <w:p w14:paraId="0F7A669A" w14:textId="53D3B3AB" w:rsidR="009157ED" w:rsidRPr="0057766E" w:rsidRDefault="009157ED">
      <w:pPr>
        <w:rPr>
          <w:rFonts w:ascii="ＭＳ Ｐゴシック" w:eastAsia="ＭＳ Ｐゴシック" w:hAnsi="ＭＳ Ｐゴシック"/>
          <w:sz w:val="22"/>
        </w:rPr>
      </w:pPr>
      <w:r w:rsidRPr="0057766E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76B217BD" w14:textId="5D4DE121" w:rsidR="009157ED" w:rsidRPr="0057766E" w:rsidRDefault="00A27681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noProof/>
          <w:sz w:val="28"/>
          <w:szCs w:val="32"/>
          <w:u w:val="single"/>
        </w:rPr>
        <w:drawing>
          <wp:anchor distT="0" distB="0" distL="114300" distR="114300" simplePos="0" relativeHeight="251661312" behindDoc="0" locked="0" layoutInCell="1" allowOverlap="1" wp14:anchorId="2C3DEC2F" wp14:editId="221711A3">
            <wp:simplePos x="0" y="0"/>
            <wp:positionH relativeFrom="column">
              <wp:posOffset>4242955</wp:posOffset>
            </wp:positionH>
            <wp:positionV relativeFrom="paragraph">
              <wp:posOffset>83416</wp:posOffset>
            </wp:positionV>
            <wp:extent cx="1946275" cy="2240915"/>
            <wp:effectExtent l="0" t="0" r="0" b="6985"/>
            <wp:wrapNone/>
            <wp:docPr id="67195440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hint="eastAsia"/>
          <w:noProof/>
          <w:sz w:val="28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40EBE9E9" wp14:editId="42FA6E65">
            <wp:simplePos x="0" y="0"/>
            <wp:positionH relativeFrom="column">
              <wp:posOffset>2216727</wp:posOffset>
            </wp:positionH>
            <wp:positionV relativeFrom="paragraph">
              <wp:posOffset>79606</wp:posOffset>
            </wp:positionV>
            <wp:extent cx="1894840" cy="2244725"/>
            <wp:effectExtent l="0" t="0" r="0" b="3175"/>
            <wp:wrapNone/>
            <wp:docPr id="80782834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2EF8" w:rsidRPr="0057766E">
        <w:rPr>
          <w:rFonts w:ascii="ＭＳ Ｐゴシック" w:eastAsia="ＭＳ Ｐゴシック" w:hAnsi="ＭＳ Ｐゴシック" w:hint="eastAsia"/>
          <w:sz w:val="22"/>
        </w:rPr>
        <w:t>・ティッシュ</w:t>
      </w:r>
    </w:p>
    <w:p w14:paraId="344A3A46" w14:textId="1ABC360F" w:rsidR="00B12EF8" w:rsidRPr="0057766E" w:rsidRDefault="00B12EF8">
      <w:pPr>
        <w:rPr>
          <w:rFonts w:ascii="ＭＳ Ｐゴシック" w:eastAsia="ＭＳ Ｐゴシック" w:hAnsi="ＭＳ Ｐゴシック"/>
          <w:sz w:val="22"/>
        </w:rPr>
      </w:pPr>
      <w:r w:rsidRPr="0057766E">
        <w:rPr>
          <w:rFonts w:ascii="ＭＳ Ｐゴシック" w:eastAsia="ＭＳ Ｐゴシック" w:hAnsi="ＭＳ Ｐゴシック" w:hint="eastAsia"/>
          <w:sz w:val="22"/>
        </w:rPr>
        <w:t>・椅子など</w:t>
      </w:r>
    </w:p>
    <w:p w14:paraId="70B8CE34" w14:textId="0D8E994C" w:rsidR="009157ED" w:rsidRPr="0057766E" w:rsidRDefault="009157ED">
      <w:pPr>
        <w:rPr>
          <w:rFonts w:ascii="ＭＳ Ｐゴシック" w:eastAsia="ＭＳ Ｐゴシック" w:hAnsi="ＭＳ Ｐゴシック"/>
        </w:rPr>
      </w:pPr>
    </w:p>
    <w:p w14:paraId="0A11EEDA" w14:textId="77777777" w:rsidR="00FB02B8" w:rsidRPr="00FB02B8" w:rsidRDefault="00FB02B8" w:rsidP="00FB02B8">
      <w:pPr>
        <w:rPr>
          <w:rFonts w:ascii="ＭＳ Ｐゴシック" w:eastAsia="ＭＳ Ｐゴシック" w:hAnsi="ＭＳ Ｐゴシック"/>
          <w:b/>
          <w:bCs/>
        </w:rPr>
      </w:pPr>
      <w:r w:rsidRPr="00FB02B8">
        <w:rPr>
          <w:rFonts w:ascii="ＭＳ Ｐゴシック" w:eastAsia="ＭＳ Ｐゴシック" w:hAnsi="ＭＳ Ｐゴシック"/>
          <w:b/>
          <w:bCs/>
        </w:rPr>
        <w:t>1. 身体面での発達</w:t>
      </w:r>
    </w:p>
    <w:p w14:paraId="6DF5A48B" w14:textId="77777777" w:rsidR="00FB02B8" w:rsidRDefault="00FB02B8" w:rsidP="00FB02B8">
      <w:pPr>
        <w:rPr>
          <w:rFonts w:ascii="ＭＳ Ｐゴシック" w:eastAsia="ＭＳ Ｐゴシック" w:hAnsi="ＭＳ Ｐゴシック"/>
          <w:b/>
          <w:bCs/>
        </w:rPr>
      </w:pPr>
      <w:r w:rsidRPr="00FB02B8">
        <w:rPr>
          <w:rFonts w:ascii="ＭＳ Ｐゴシック" w:eastAsia="ＭＳ Ｐゴシック" w:hAnsi="ＭＳ Ｐゴシック"/>
          <w:b/>
          <w:bCs/>
        </w:rPr>
        <w:t>手と目の協応（ハンド・アイ・</w:t>
      </w:r>
    </w:p>
    <w:p w14:paraId="417EE447" w14:textId="77777777" w:rsidR="00FB02B8" w:rsidRDefault="00FB02B8" w:rsidP="00FB02B8">
      <w:pPr>
        <w:ind w:left="211" w:hangingChars="100" w:hanging="211"/>
        <w:rPr>
          <w:rFonts w:ascii="ＭＳ Ｐゴシック" w:eastAsia="ＭＳ Ｐゴシック" w:hAnsi="ＭＳ Ｐゴシック"/>
        </w:rPr>
      </w:pPr>
      <w:r w:rsidRPr="00FB02B8">
        <w:rPr>
          <w:rFonts w:ascii="ＭＳ Ｐゴシック" w:eastAsia="ＭＳ Ｐゴシック" w:hAnsi="ＭＳ Ｐゴシック"/>
          <w:b/>
          <w:bCs/>
        </w:rPr>
        <w:t>コーディネーション）</w:t>
      </w:r>
      <w:r w:rsidRPr="00FB02B8">
        <w:rPr>
          <w:rFonts w:ascii="ＭＳ Ｐゴシック" w:eastAsia="ＭＳ Ｐゴシック" w:hAnsi="ＭＳ Ｐゴシック"/>
        </w:rPr>
        <w:br/>
        <w:t>ティッシュの不規則な動きを</w:t>
      </w:r>
    </w:p>
    <w:p w14:paraId="26B4BF94" w14:textId="77777777" w:rsidR="00FB02B8" w:rsidRDefault="00FB02B8" w:rsidP="00FB02B8">
      <w:pPr>
        <w:rPr>
          <w:rFonts w:ascii="ＭＳ Ｐゴシック" w:eastAsia="ＭＳ Ｐゴシック" w:hAnsi="ＭＳ Ｐゴシック"/>
        </w:rPr>
      </w:pPr>
      <w:r w:rsidRPr="00FB02B8">
        <w:rPr>
          <w:rFonts w:ascii="ＭＳ Ｐゴシック" w:eastAsia="ＭＳ Ｐゴシック" w:hAnsi="ＭＳ Ｐゴシック"/>
        </w:rPr>
        <w:t>見ながら手を動かすので、</w:t>
      </w:r>
    </w:p>
    <w:p w14:paraId="7A59CD17" w14:textId="77777777" w:rsidR="00FB02B8" w:rsidRDefault="00FB02B8" w:rsidP="00FB02B8">
      <w:pPr>
        <w:rPr>
          <w:rFonts w:ascii="ＭＳ Ｐゴシック" w:eastAsia="ＭＳ Ｐゴシック" w:hAnsi="ＭＳ Ｐゴシック"/>
        </w:rPr>
      </w:pPr>
      <w:r w:rsidRPr="00FB02B8">
        <w:rPr>
          <w:rFonts w:ascii="ＭＳ Ｐゴシック" w:eastAsia="ＭＳ Ｐゴシック" w:hAnsi="ＭＳ Ｐゴシック"/>
        </w:rPr>
        <w:t>目で見て判断した動きを手で</w:t>
      </w:r>
    </w:p>
    <w:p w14:paraId="6D04C8E8" w14:textId="7F264609" w:rsidR="00FB02B8" w:rsidRPr="00FB02B8" w:rsidRDefault="00FB02B8" w:rsidP="00FB02B8">
      <w:pPr>
        <w:rPr>
          <w:rFonts w:ascii="ＭＳ Ｐゴシック" w:eastAsia="ＭＳ Ｐゴシック" w:hAnsi="ＭＳ Ｐゴシック"/>
        </w:rPr>
      </w:pPr>
      <w:r w:rsidRPr="00FB02B8">
        <w:rPr>
          <w:rFonts w:ascii="ＭＳ Ｐゴシック" w:eastAsia="ＭＳ Ｐゴシック" w:hAnsi="ＭＳ Ｐゴシック"/>
        </w:rPr>
        <w:t>表現する練習になります。</w:t>
      </w:r>
    </w:p>
    <w:p w14:paraId="27DF2AD9" w14:textId="48AEC326" w:rsidR="009157ED" w:rsidRPr="00FB02B8" w:rsidRDefault="009157ED">
      <w:pPr>
        <w:rPr>
          <w:rFonts w:ascii="ＭＳ Ｐゴシック" w:eastAsia="ＭＳ Ｐゴシック" w:hAnsi="ＭＳ Ｐゴシック"/>
        </w:rPr>
      </w:pPr>
    </w:p>
    <w:p w14:paraId="05D75704" w14:textId="77777777" w:rsidR="00FB02B8" w:rsidRPr="00FB02B8" w:rsidRDefault="00FB02B8" w:rsidP="00FB02B8">
      <w:pPr>
        <w:rPr>
          <w:rFonts w:ascii="ＭＳ Ｐゴシック" w:eastAsia="ＭＳ Ｐゴシック" w:hAnsi="ＭＳ Ｐゴシック"/>
          <w:b/>
          <w:bCs/>
        </w:rPr>
      </w:pPr>
      <w:r w:rsidRPr="00FB02B8">
        <w:rPr>
          <w:rFonts w:ascii="ＭＳ Ｐゴシック" w:eastAsia="ＭＳ Ｐゴシック" w:hAnsi="ＭＳ Ｐゴシック"/>
          <w:b/>
          <w:bCs/>
        </w:rPr>
        <w:t>2. 認知・感覚面での発達</w:t>
      </w:r>
    </w:p>
    <w:p w14:paraId="3131EC8A" w14:textId="77777777" w:rsidR="00FB02B8" w:rsidRPr="00FB02B8" w:rsidRDefault="00FB02B8" w:rsidP="00FB02B8">
      <w:pPr>
        <w:rPr>
          <w:rFonts w:ascii="ＭＳ Ｐゴシック" w:eastAsia="ＭＳ Ｐゴシック" w:hAnsi="ＭＳ Ｐゴシック"/>
        </w:rPr>
      </w:pPr>
      <w:r w:rsidRPr="00FB02B8">
        <w:rPr>
          <w:rFonts w:ascii="ＭＳ Ｐゴシック" w:eastAsia="ＭＳ Ｐゴシック" w:hAnsi="ＭＳ Ｐゴシック"/>
          <w:b/>
          <w:bCs/>
        </w:rPr>
        <w:t>空間認知力</w:t>
      </w:r>
      <w:r w:rsidRPr="00FB02B8">
        <w:rPr>
          <w:rFonts w:ascii="ＭＳ Ｐゴシック" w:eastAsia="ＭＳ Ｐゴシック" w:hAnsi="ＭＳ Ｐゴシック"/>
        </w:rPr>
        <w:br/>
        <w:t xml:space="preserve">　ティッシュの落ちる方向やスピードを予測し、「どこに手を出すか」を考えることで距離感や位置感覚が育ちます。</w:t>
      </w:r>
    </w:p>
    <w:p w14:paraId="634C2F2D" w14:textId="77777777" w:rsidR="00FB02B8" w:rsidRPr="00FB02B8" w:rsidRDefault="00FB02B8" w:rsidP="00FB02B8">
      <w:pPr>
        <w:rPr>
          <w:rFonts w:ascii="ＭＳ Ｐゴシック" w:eastAsia="ＭＳ Ｐゴシック" w:hAnsi="ＭＳ Ｐゴシック"/>
        </w:rPr>
      </w:pPr>
      <w:r w:rsidRPr="00FB02B8">
        <w:rPr>
          <w:rFonts w:ascii="ＭＳ Ｐゴシック" w:eastAsia="ＭＳ Ｐゴシック" w:hAnsi="ＭＳ Ｐゴシック"/>
          <w:b/>
          <w:bCs/>
        </w:rPr>
        <w:t>集中力の強化</w:t>
      </w:r>
      <w:r w:rsidRPr="00FB02B8">
        <w:rPr>
          <w:rFonts w:ascii="ＭＳ Ｐゴシック" w:eastAsia="ＭＳ Ｐゴシック" w:hAnsi="ＭＳ Ｐゴシック"/>
        </w:rPr>
        <w:br/>
        <w:t xml:space="preserve">　ヒラヒラと予測できない動きに集中することで、注意の持続力や選択的注意を高めます。</w:t>
      </w:r>
    </w:p>
    <w:p w14:paraId="3E74960D" w14:textId="2622B31E" w:rsidR="00B12EF8" w:rsidRPr="00FB02B8" w:rsidRDefault="00B12EF8">
      <w:pPr>
        <w:rPr>
          <w:rFonts w:ascii="ＭＳ Ｐゴシック" w:eastAsia="ＭＳ Ｐゴシック" w:hAnsi="ＭＳ Ｐゴシック"/>
        </w:rPr>
      </w:pPr>
    </w:p>
    <w:p w14:paraId="0DFC142C" w14:textId="77777777" w:rsidR="000E5AB7" w:rsidRPr="000E5AB7" w:rsidRDefault="000E5AB7" w:rsidP="000E5AB7">
      <w:pPr>
        <w:rPr>
          <w:rFonts w:ascii="ＭＳ Ｐゴシック" w:eastAsia="ＭＳ Ｐゴシック" w:hAnsi="ＭＳ Ｐゴシック"/>
          <w:b/>
          <w:bCs/>
        </w:rPr>
      </w:pPr>
      <w:r w:rsidRPr="000E5AB7">
        <w:rPr>
          <w:rFonts w:ascii="ＭＳ Ｐゴシック" w:eastAsia="ＭＳ Ｐゴシック" w:hAnsi="ＭＳ Ｐゴシック"/>
          <w:b/>
          <w:bCs/>
        </w:rPr>
        <w:t>3. 社会性・情緒面での効果</w:t>
      </w:r>
    </w:p>
    <w:p w14:paraId="41D423BB" w14:textId="68AA1C6A" w:rsidR="00C66F9B" w:rsidRPr="0057766E" w:rsidRDefault="000E5AB7">
      <w:pPr>
        <w:rPr>
          <w:rFonts w:ascii="ＭＳ Ｐゴシック" w:eastAsia="ＭＳ Ｐゴシック" w:hAnsi="ＭＳ Ｐゴシック"/>
        </w:rPr>
      </w:pPr>
      <w:r w:rsidRPr="000E5AB7">
        <w:rPr>
          <w:rFonts w:ascii="ＭＳ Ｐゴシック" w:eastAsia="ＭＳ Ｐゴシック" w:hAnsi="ＭＳ Ｐゴシック"/>
          <w:b/>
          <w:bCs/>
        </w:rPr>
        <w:t>遊びの中での達成感</w:t>
      </w:r>
      <w:r w:rsidRPr="000E5AB7">
        <w:rPr>
          <w:rFonts w:ascii="ＭＳ Ｐゴシック" w:eastAsia="ＭＳ Ｐゴシック" w:hAnsi="ＭＳ Ｐゴシック"/>
        </w:rPr>
        <w:br/>
        <w:t xml:space="preserve">　「キャッチできた！」という成功体験が、自己肯定感を育みます。</w:t>
      </w:r>
    </w:p>
    <w:p w14:paraId="74531DCC" w14:textId="77777777" w:rsidR="00C66F9B" w:rsidRPr="0057766E" w:rsidRDefault="00C66F9B">
      <w:pPr>
        <w:rPr>
          <w:rFonts w:ascii="ＭＳ Ｐゴシック" w:eastAsia="ＭＳ Ｐゴシック" w:hAnsi="ＭＳ Ｐゴシック"/>
        </w:rPr>
      </w:pPr>
    </w:p>
    <w:p w14:paraId="4532A119" w14:textId="77777777" w:rsidR="00C66F9B" w:rsidRDefault="00C66F9B">
      <w:pPr>
        <w:rPr>
          <w:rFonts w:ascii="ＭＳ Ｐゴシック" w:eastAsia="ＭＳ Ｐゴシック" w:hAnsi="ＭＳ Ｐゴシック"/>
        </w:rPr>
      </w:pPr>
    </w:p>
    <w:p w14:paraId="31711C68" w14:textId="77777777" w:rsidR="002073AB" w:rsidRPr="0057766E" w:rsidRDefault="002073AB">
      <w:pPr>
        <w:rPr>
          <w:rFonts w:ascii="ＭＳ Ｐゴシック" w:eastAsia="ＭＳ Ｐゴシック" w:hAnsi="ＭＳ Ｐゴシック"/>
        </w:rPr>
      </w:pPr>
    </w:p>
    <w:p w14:paraId="10D72276" w14:textId="2AE018B8" w:rsidR="002758C6" w:rsidRPr="006D419D" w:rsidRDefault="002758C6" w:rsidP="002758C6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bookmarkStart w:id="1" w:name="_Hlk206667438"/>
      <w:r w:rsidRPr="006D419D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</w:t>
      </w:r>
    </w:p>
    <w:bookmarkEnd w:id="0"/>
    <w:p w14:paraId="6368657E" w14:textId="77777777" w:rsidR="002758C6" w:rsidRPr="006D419D" w:rsidRDefault="002758C6" w:rsidP="002758C6">
      <w:pPr>
        <w:rPr>
          <w:rFonts w:ascii="ＭＳ Ｐゴシック" w:eastAsia="ＭＳ Ｐゴシック" w:hAnsi="ＭＳ Ｐゴシック"/>
          <w:sz w:val="22"/>
        </w:rPr>
      </w:pPr>
      <w:r w:rsidRPr="006D419D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370A7515" w14:textId="77777777" w:rsidR="002758C6" w:rsidRPr="006D419D" w:rsidRDefault="002758C6" w:rsidP="002758C6">
      <w:pPr>
        <w:rPr>
          <w:rFonts w:ascii="ＭＳ Ｐゴシック" w:eastAsia="ＭＳ Ｐゴシック" w:hAnsi="ＭＳ Ｐゴシック"/>
          <w:sz w:val="22"/>
        </w:rPr>
      </w:pPr>
    </w:p>
    <w:p w14:paraId="273A6618" w14:textId="77777777" w:rsidR="002758C6" w:rsidRPr="006D419D" w:rsidRDefault="002758C6" w:rsidP="002758C6">
      <w:pPr>
        <w:rPr>
          <w:rFonts w:ascii="ＭＳ Ｐゴシック" w:eastAsia="ＭＳ Ｐゴシック" w:hAnsi="ＭＳ Ｐゴシック"/>
          <w:sz w:val="22"/>
        </w:rPr>
      </w:pPr>
      <w:r w:rsidRPr="006D419D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　　　　　　　</w:t>
      </w:r>
    </w:p>
    <w:p w14:paraId="066B7ACB" w14:textId="77777777" w:rsidR="002758C6" w:rsidRPr="008A351D" w:rsidRDefault="002758C6" w:rsidP="002758C6">
      <w:pPr>
        <w:rPr>
          <w:rFonts w:ascii="ＭＳ Ｐゴシック" w:eastAsia="ＭＳ Ｐゴシック" w:hAnsi="ＭＳ Ｐゴシック"/>
          <w:sz w:val="22"/>
        </w:rPr>
      </w:pPr>
    </w:p>
    <w:bookmarkEnd w:id="1"/>
    <w:p w14:paraId="5E7B9C4A" w14:textId="0853C5C7" w:rsidR="009157ED" w:rsidRPr="002758C6" w:rsidRDefault="009157ED" w:rsidP="002758C6">
      <w:pPr>
        <w:rPr>
          <w:rFonts w:ascii="ＭＳ Ｐゴシック" w:eastAsia="ＭＳ Ｐゴシック" w:hAnsi="ＭＳ Ｐゴシック"/>
        </w:rPr>
      </w:pPr>
    </w:p>
    <w:sectPr w:rsidR="009157ED" w:rsidRPr="002758C6" w:rsidSect="0057766E">
      <w:pgSz w:w="11906" w:h="16838"/>
      <w:pgMar w:top="851" w:right="1080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50422" w14:textId="77777777" w:rsidR="00A03976" w:rsidRDefault="00A03976" w:rsidP="004D4647">
      <w:r>
        <w:separator/>
      </w:r>
    </w:p>
  </w:endnote>
  <w:endnote w:type="continuationSeparator" w:id="0">
    <w:p w14:paraId="75BAB0EF" w14:textId="77777777" w:rsidR="00A03976" w:rsidRDefault="00A03976" w:rsidP="004D4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8A62A" w14:textId="77777777" w:rsidR="00A03976" w:rsidRDefault="00A03976" w:rsidP="004D4647">
      <w:r>
        <w:separator/>
      </w:r>
    </w:p>
  </w:footnote>
  <w:footnote w:type="continuationSeparator" w:id="0">
    <w:p w14:paraId="310BA45F" w14:textId="77777777" w:rsidR="00A03976" w:rsidRDefault="00A03976" w:rsidP="004D46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51D16"/>
    <w:multiLevelType w:val="multilevel"/>
    <w:tmpl w:val="0A42C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2476CB"/>
    <w:multiLevelType w:val="multilevel"/>
    <w:tmpl w:val="50240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9F5822"/>
    <w:multiLevelType w:val="multilevel"/>
    <w:tmpl w:val="B8565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2367975">
    <w:abstractNumId w:val="2"/>
  </w:num>
  <w:num w:numId="2" w16cid:durableId="1764953798">
    <w:abstractNumId w:val="0"/>
  </w:num>
  <w:num w:numId="3" w16cid:durableId="698820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7ED"/>
    <w:rsid w:val="00075B95"/>
    <w:rsid w:val="000C1354"/>
    <w:rsid w:val="000E5AB7"/>
    <w:rsid w:val="001024AA"/>
    <w:rsid w:val="001471CC"/>
    <w:rsid w:val="00183F42"/>
    <w:rsid w:val="00195CDA"/>
    <w:rsid w:val="001A4B01"/>
    <w:rsid w:val="001B47E4"/>
    <w:rsid w:val="001D376B"/>
    <w:rsid w:val="00200EC3"/>
    <w:rsid w:val="002073AB"/>
    <w:rsid w:val="002456DA"/>
    <w:rsid w:val="002758C6"/>
    <w:rsid w:val="00290BA1"/>
    <w:rsid w:val="003437BA"/>
    <w:rsid w:val="00372E5D"/>
    <w:rsid w:val="00450D7E"/>
    <w:rsid w:val="004873EC"/>
    <w:rsid w:val="004D4647"/>
    <w:rsid w:val="0054141C"/>
    <w:rsid w:val="005725D8"/>
    <w:rsid w:val="00576AA8"/>
    <w:rsid w:val="0057766E"/>
    <w:rsid w:val="005932C1"/>
    <w:rsid w:val="005E1983"/>
    <w:rsid w:val="00620C35"/>
    <w:rsid w:val="006676F6"/>
    <w:rsid w:val="00675A70"/>
    <w:rsid w:val="006D09F8"/>
    <w:rsid w:val="007A3381"/>
    <w:rsid w:val="00836E31"/>
    <w:rsid w:val="008904CC"/>
    <w:rsid w:val="009157ED"/>
    <w:rsid w:val="009537A0"/>
    <w:rsid w:val="00955BA1"/>
    <w:rsid w:val="00975AA8"/>
    <w:rsid w:val="009C0533"/>
    <w:rsid w:val="009F4284"/>
    <w:rsid w:val="009F6D9B"/>
    <w:rsid w:val="00A03976"/>
    <w:rsid w:val="00A27681"/>
    <w:rsid w:val="00B0548D"/>
    <w:rsid w:val="00B12EF8"/>
    <w:rsid w:val="00C66F9B"/>
    <w:rsid w:val="00CD5B34"/>
    <w:rsid w:val="00D65B5F"/>
    <w:rsid w:val="00D76050"/>
    <w:rsid w:val="00DA293C"/>
    <w:rsid w:val="00DC5CA1"/>
    <w:rsid w:val="00E93A08"/>
    <w:rsid w:val="00FB02B8"/>
    <w:rsid w:val="00FC5E45"/>
    <w:rsid w:val="00FE2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A72057"/>
  <w15:chartTrackingRefBased/>
  <w15:docId w15:val="{B948B045-4A96-451D-ACDE-4F8E95AF2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57ED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464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D4647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4D464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D4647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祥仁 木下</dc:creator>
  <cp:keywords/>
  <dc:description/>
  <cp:lastModifiedBy>聖 波多野</cp:lastModifiedBy>
  <cp:revision>13</cp:revision>
  <cp:lastPrinted>2025-03-08T08:39:00Z</cp:lastPrinted>
  <dcterms:created xsi:type="dcterms:W3CDTF">2025-01-15T10:21:00Z</dcterms:created>
  <dcterms:modified xsi:type="dcterms:W3CDTF">2025-08-22T09:16:00Z</dcterms:modified>
</cp:coreProperties>
</file>