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0860B" w14:textId="53652518" w:rsidR="00CD597A" w:rsidRPr="00586349" w:rsidRDefault="006065F5" w:rsidP="006065F5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58634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　</w:t>
      </w:r>
      <w:r w:rsidR="007C4C31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　　　　</w:t>
      </w:r>
      <w:r w:rsidRPr="0058634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スタッフ名：</w:t>
      </w:r>
      <w:r w:rsidR="007C4C31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  <w:r w:rsidRPr="0058634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</w:t>
      </w:r>
      <w:r w:rsidR="00513EA5" w:rsidRPr="0058634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</w:t>
      </w:r>
      <w:r w:rsidR="006A42F7" w:rsidRPr="0058634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</w:t>
      </w:r>
      <w:r w:rsidRPr="0058634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1C5F22BA" w14:textId="00C8E900" w:rsidR="006065F5" w:rsidRPr="00586349" w:rsidRDefault="00586349" w:rsidP="006065F5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586349">
        <w:rPr>
          <w:rFonts w:ascii="ＭＳ Ｐゴシック" w:eastAsia="ＭＳ Ｐゴシック" w:hAnsi="ＭＳ Ｐゴシック" w:hint="eastAsia"/>
          <w:sz w:val="28"/>
          <w:szCs w:val="28"/>
        </w:rPr>
        <w:t>【色分け配膳】</w:t>
      </w:r>
      <w:r w:rsidR="006065F5" w:rsidRPr="00586349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4210E1" w:rsidRPr="00586349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観察力と識別能力のトレーニング</w:t>
      </w:r>
    </w:p>
    <w:p w14:paraId="24FCB6CF" w14:textId="2F6BC71B" w:rsidR="00CD597A" w:rsidRPr="00586349" w:rsidRDefault="004210E1" w:rsidP="006065F5">
      <w:pPr>
        <w:rPr>
          <w:rFonts w:ascii="ＭＳ Ｐゴシック" w:eastAsia="ＭＳ Ｐゴシック" w:hAnsi="ＭＳ Ｐゴシック"/>
          <w:sz w:val="22"/>
        </w:rPr>
      </w:pPr>
      <w:r w:rsidRPr="00586349">
        <w:rPr>
          <w:rFonts w:ascii="ＭＳ Ｐゴシック" w:eastAsia="ＭＳ Ｐゴシック" w:hAnsi="ＭＳ Ｐゴシック" w:hint="eastAsia"/>
          <w:sz w:val="22"/>
        </w:rPr>
        <w:t>お皿の中に書かれた色と同じ色のサークルにお皿を配膳する活動です。</w:t>
      </w:r>
    </w:p>
    <w:p w14:paraId="70645C5D" w14:textId="494B7FB3" w:rsidR="00CD597A" w:rsidRPr="00586349" w:rsidRDefault="004210E1" w:rsidP="006065F5">
      <w:pPr>
        <w:rPr>
          <w:rFonts w:ascii="ＭＳ Ｐゴシック" w:eastAsia="ＭＳ Ｐゴシック" w:hAnsi="ＭＳ Ｐゴシック"/>
          <w:sz w:val="22"/>
        </w:rPr>
      </w:pPr>
      <w:r w:rsidRPr="00586349">
        <w:rPr>
          <w:rFonts w:ascii="ＭＳ Ｐゴシック" w:eastAsia="ＭＳ Ｐゴシック" w:hAnsi="ＭＳ Ｐゴシック" w:hint="eastAsia"/>
          <w:sz w:val="22"/>
        </w:rPr>
        <w:t>色を見て考えながら置いていくことで、</w:t>
      </w:r>
    </w:p>
    <w:p w14:paraId="66E1410B" w14:textId="67EE52AA" w:rsidR="004210E1" w:rsidRPr="00586349" w:rsidRDefault="00F77FB5" w:rsidP="006065F5">
      <w:pPr>
        <w:rPr>
          <w:rFonts w:ascii="ＭＳ Ｐゴシック" w:eastAsia="ＭＳ Ｐゴシック" w:hAnsi="ＭＳ Ｐゴシック"/>
          <w:sz w:val="22"/>
        </w:rPr>
      </w:pPr>
      <w:r w:rsidRPr="00586349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58240" behindDoc="0" locked="0" layoutInCell="1" allowOverlap="1" wp14:anchorId="296F6D46" wp14:editId="1DBA014D">
            <wp:simplePos x="0" y="0"/>
            <wp:positionH relativeFrom="column">
              <wp:posOffset>2959735</wp:posOffset>
            </wp:positionH>
            <wp:positionV relativeFrom="paragraph">
              <wp:posOffset>18415</wp:posOffset>
            </wp:positionV>
            <wp:extent cx="3472816" cy="2606040"/>
            <wp:effectExtent l="0" t="0" r="0" b="3810"/>
            <wp:wrapNone/>
            <wp:docPr id="14858580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6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0E1" w:rsidRPr="00586349">
        <w:rPr>
          <w:rFonts w:ascii="ＭＳ Ｐゴシック" w:eastAsia="ＭＳ Ｐゴシック" w:hAnsi="ＭＳ Ｐゴシック" w:hint="eastAsia"/>
          <w:sz w:val="22"/>
        </w:rPr>
        <w:t>観察力と識別能力のトレーニングになります。</w:t>
      </w:r>
    </w:p>
    <w:p w14:paraId="6C85F788" w14:textId="21B9974E" w:rsidR="00ED7375" w:rsidRPr="00586349" w:rsidRDefault="00ED7375" w:rsidP="006065F5">
      <w:pPr>
        <w:rPr>
          <w:rFonts w:ascii="ＭＳ Ｐゴシック" w:eastAsia="ＭＳ Ｐゴシック" w:hAnsi="ＭＳ Ｐゴシック"/>
          <w:noProof/>
          <w:sz w:val="22"/>
          <w:u w:val="single"/>
        </w:rPr>
      </w:pPr>
    </w:p>
    <w:p w14:paraId="5DFD95BD" w14:textId="77777777" w:rsidR="00CB25DD" w:rsidRPr="00586349" w:rsidRDefault="00CB25DD" w:rsidP="006065F5">
      <w:pPr>
        <w:rPr>
          <w:rFonts w:ascii="ＭＳ Ｐゴシック" w:eastAsia="ＭＳ Ｐゴシック" w:hAnsi="ＭＳ Ｐゴシック"/>
          <w:sz w:val="22"/>
          <w:u w:val="single"/>
        </w:rPr>
      </w:pPr>
    </w:p>
    <w:p w14:paraId="7E3EE829" w14:textId="06A6061E" w:rsidR="00711934" w:rsidRPr="00586349" w:rsidRDefault="006065F5" w:rsidP="006065F5">
      <w:pPr>
        <w:rPr>
          <w:rFonts w:ascii="ＭＳ Ｐゴシック" w:eastAsia="ＭＳ Ｐゴシック" w:hAnsi="ＭＳ Ｐゴシック"/>
          <w:sz w:val="22"/>
        </w:rPr>
      </w:pPr>
      <w:r w:rsidRPr="00586349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1E0CD636" w14:textId="32864281" w:rsidR="00773C79" w:rsidRPr="00586349" w:rsidRDefault="00296BA5" w:rsidP="006065F5">
      <w:pPr>
        <w:rPr>
          <w:rFonts w:ascii="ＭＳ Ｐゴシック" w:eastAsia="ＭＳ Ｐゴシック" w:hAnsi="ＭＳ Ｐゴシック"/>
          <w:sz w:val="22"/>
        </w:rPr>
      </w:pPr>
      <w:r w:rsidRPr="00586349">
        <w:rPr>
          <w:rFonts w:ascii="ＭＳ Ｐゴシック" w:eastAsia="ＭＳ Ｐゴシック" w:hAnsi="ＭＳ Ｐゴシック" w:hint="eastAsia"/>
          <w:sz w:val="22"/>
        </w:rPr>
        <w:t>・</w:t>
      </w:r>
      <w:r w:rsidR="004210E1" w:rsidRPr="00586349">
        <w:rPr>
          <w:rFonts w:ascii="ＭＳ Ｐゴシック" w:eastAsia="ＭＳ Ｐゴシック" w:hAnsi="ＭＳ Ｐゴシック" w:hint="eastAsia"/>
          <w:sz w:val="22"/>
        </w:rPr>
        <w:t>色付きの</w:t>
      </w:r>
      <w:r w:rsidRPr="00586349">
        <w:rPr>
          <w:rFonts w:ascii="ＭＳ Ｐゴシック" w:eastAsia="ＭＳ Ｐゴシック" w:hAnsi="ＭＳ Ｐゴシック" w:hint="eastAsia"/>
          <w:sz w:val="22"/>
        </w:rPr>
        <w:t>お皿</w:t>
      </w:r>
    </w:p>
    <w:p w14:paraId="66D38684" w14:textId="05C1C601" w:rsidR="00CD597A" w:rsidRPr="00586349" w:rsidRDefault="00CD597A" w:rsidP="006065F5">
      <w:pPr>
        <w:rPr>
          <w:rFonts w:ascii="ＭＳ Ｐゴシック" w:eastAsia="ＭＳ Ｐゴシック" w:hAnsi="ＭＳ Ｐゴシック"/>
          <w:sz w:val="22"/>
        </w:rPr>
      </w:pPr>
      <w:r w:rsidRPr="00586349">
        <w:rPr>
          <w:rFonts w:ascii="ＭＳ Ｐゴシック" w:eastAsia="ＭＳ Ｐゴシック" w:hAnsi="ＭＳ Ｐゴシック" w:hint="eastAsia"/>
          <w:sz w:val="22"/>
        </w:rPr>
        <w:t>・</w:t>
      </w:r>
      <w:r w:rsidR="004210E1" w:rsidRPr="00586349">
        <w:rPr>
          <w:rFonts w:ascii="ＭＳ Ｐゴシック" w:eastAsia="ＭＳ Ｐゴシック" w:hAnsi="ＭＳ Ｐゴシック" w:hint="eastAsia"/>
          <w:sz w:val="22"/>
        </w:rPr>
        <w:t>お皿に描かれた色と同じ色のサークル</w:t>
      </w:r>
    </w:p>
    <w:p w14:paraId="122FD79A" w14:textId="77777777" w:rsidR="006065F5" w:rsidRPr="00586349" w:rsidRDefault="006065F5" w:rsidP="006065F5">
      <w:pPr>
        <w:rPr>
          <w:rFonts w:ascii="ＭＳ Ｐゴシック" w:eastAsia="ＭＳ Ｐゴシック" w:hAnsi="ＭＳ Ｐゴシック"/>
          <w:sz w:val="22"/>
        </w:rPr>
      </w:pPr>
    </w:p>
    <w:p w14:paraId="5A8C48B8" w14:textId="77777777" w:rsidR="00586349" w:rsidRPr="00586349" w:rsidRDefault="00586349" w:rsidP="006065F5">
      <w:pPr>
        <w:rPr>
          <w:rFonts w:ascii="ＭＳ Ｐゴシック" w:eastAsia="ＭＳ Ｐゴシック" w:hAnsi="ＭＳ Ｐゴシック"/>
          <w:sz w:val="22"/>
        </w:rPr>
      </w:pPr>
    </w:p>
    <w:p w14:paraId="5E9D1C08" w14:textId="77777777" w:rsidR="00586349" w:rsidRPr="00586349" w:rsidRDefault="00586349" w:rsidP="006065F5">
      <w:pPr>
        <w:rPr>
          <w:rFonts w:ascii="ＭＳ Ｐゴシック" w:eastAsia="ＭＳ Ｐゴシック" w:hAnsi="ＭＳ Ｐゴシック"/>
          <w:sz w:val="22"/>
        </w:rPr>
      </w:pPr>
    </w:p>
    <w:p w14:paraId="32A7EB51" w14:textId="77777777" w:rsidR="00586349" w:rsidRDefault="00586349" w:rsidP="006065F5">
      <w:pPr>
        <w:rPr>
          <w:rFonts w:ascii="ＭＳ Ｐゴシック" w:eastAsia="ＭＳ Ｐゴシック" w:hAnsi="ＭＳ Ｐゴシック"/>
        </w:rPr>
      </w:pPr>
    </w:p>
    <w:p w14:paraId="37ED9DF8" w14:textId="77777777" w:rsidR="00586349" w:rsidRDefault="00586349" w:rsidP="006065F5">
      <w:pPr>
        <w:rPr>
          <w:rFonts w:ascii="ＭＳ Ｐゴシック" w:eastAsia="ＭＳ Ｐゴシック" w:hAnsi="ＭＳ Ｐゴシック"/>
        </w:rPr>
      </w:pPr>
    </w:p>
    <w:p w14:paraId="5F899E0D" w14:textId="77777777" w:rsidR="00586349" w:rsidRDefault="00586349" w:rsidP="006065F5">
      <w:pPr>
        <w:rPr>
          <w:rFonts w:ascii="ＭＳ Ｐゴシック" w:eastAsia="ＭＳ Ｐゴシック" w:hAnsi="ＭＳ Ｐゴシック"/>
        </w:rPr>
      </w:pPr>
    </w:p>
    <w:p w14:paraId="21A2C2CC" w14:textId="723BD5DF" w:rsidR="00586349" w:rsidRDefault="000D45F4" w:rsidP="006065F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1</w:t>
      </w:r>
      <w:r w:rsidRPr="000D45F4">
        <w:rPr>
          <w:rFonts w:ascii="ＭＳ Ｐゴシック" w:eastAsia="ＭＳ Ｐゴシック" w:hAnsi="ＭＳ Ｐゴシック"/>
        </w:rPr>
        <w:t xml:space="preserve">. </w:t>
      </w:r>
      <w:r w:rsidRPr="000D45F4">
        <w:rPr>
          <w:rFonts w:ascii="ＭＳ Ｐゴシック" w:eastAsia="ＭＳ Ｐゴシック" w:hAnsi="ＭＳ Ｐゴシック"/>
          <w:b/>
          <w:bCs/>
        </w:rPr>
        <w:t>認知面（認知・学習領域）</w:t>
      </w:r>
    </w:p>
    <w:p w14:paraId="364BAD19" w14:textId="5960D55A" w:rsidR="00586349" w:rsidRPr="000D45F4" w:rsidRDefault="000D45F4" w:rsidP="006065F5">
      <w:pPr>
        <w:rPr>
          <w:rFonts w:ascii="ＭＳ Ｐゴシック" w:eastAsia="ＭＳ Ｐゴシック" w:hAnsi="ＭＳ Ｐゴシック"/>
        </w:rPr>
      </w:pPr>
      <w:r w:rsidRPr="000D45F4">
        <w:rPr>
          <w:rFonts w:ascii="ＭＳ Ｐゴシック" w:eastAsia="ＭＳ Ｐゴシック" w:hAnsi="ＭＳ Ｐゴシック"/>
          <w:b/>
          <w:bCs/>
        </w:rPr>
        <w:t>色の認識・マッチング</w:t>
      </w:r>
      <w:r w:rsidRPr="000D45F4">
        <w:rPr>
          <w:rFonts w:ascii="ＭＳ Ｐゴシック" w:eastAsia="ＭＳ Ｐゴシック" w:hAnsi="ＭＳ Ｐゴシック"/>
        </w:rPr>
        <w:t>：お皿に書かれた色とサークルの色を対応させることで、色の識別や分類力が強化されます。</w:t>
      </w:r>
    </w:p>
    <w:p w14:paraId="75BDEC83" w14:textId="7C1AE9ED" w:rsidR="00586349" w:rsidRDefault="000D45F4" w:rsidP="006065F5">
      <w:pPr>
        <w:rPr>
          <w:rFonts w:ascii="ＭＳ Ｐゴシック" w:eastAsia="ＭＳ Ｐゴシック" w:hAnsi="ＭＳ Ｐゴシック"/>
        </w:rPr>
      </w:pPr>
      <w:r w:rsidRPr="000D45F4">
        <w:rPr>
          <w:rFonts w:ascii="ＭＳ Ｐゴシック" w:eastAsia="ＭＳ Ｐゴシック" w:hAnsi="ＭＳ Ｐゴシック"/>
          <w:b/>
          <w:bCs/>
        </w:rPr>
        <w:t>課題遂行力</w:t>
      </w:r>
      <w:r w:rsidRPr="000D45F4">
        <w:rPr>
          <w:rFonts w:ascii="ＭＳ Ｐゴシック" w:eastAsia="ＭＳ Ｐゴシック" w:hAnsi="ＭＳ Ｐゴシック"/>
        </w:rPr>
        <w:t>：「色を確認 → 移動 → 配膳」という一連の流れを理解し、最後までやり遂げる力を育てます。</w:t>
      </w:r>
    </w:p>
    <w:p w14:paraId="0AFB49DC" w14:textId="77777777" w:rsidR="00586349" w:rsidRDefault="00586349" w:rsidP="006065F5">
      <w:pPr>
        <w:rPr>
          <w:rFonts w:ascii="ＭＳ Ｐゴシック" w:eastAsia="ＭＳ Ｐゴシック" w:hAnsi="ＭＳ Ｐゴシック"/>
        </w:rPr>
      </w:pPr>
    </w:p>
    <w:p w14:paraId="5D0FED2F" w14:textId="6DC9738F" w:rsidR="00586349" w:rsidRPr="00586349" w:rsidRDefault="00296F56" w:rsidP="006065F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2</w:t>
      </w:r>
      <w:r w:rsidRPr="00296F56">
        <w:rPr>
          <w:rFonts w:ascii="ＭＳ Ｐゴシック" w:eastAsia="ＭＳ Ｐゴシック" w:hAnsi="ＭＳ Ｐゴシック"/>
        </w:rPr>
        <w:t xml:space="preserve">. </w:t>
      </w:r>
      <w:r w:rsidRPr="00296F56">
        <w:rPr>
          <w:rFonts w:ascii="ＭＳ Ｐゴシック" w:eastAsia="ＭＳ Ｐゴシック" w:hAnsi="ＭＳ Ｐゴシック"/>
          <w:b/>
          <w:bCs/>
        </w:rPr>
        <w:t>社会面（人間関係・社会性領域）</w:t>
      </w:r>
    </w:p>
    <w:p w14:paraId="249537F9" w14:textId="0D52D83A" w:rsidR="00586349" w:rsidRPr="003F5C86" w:rsidRDefault="00296F56" w:rsidP="00586349">
      <w:pPr>
        <w:rPr>
          <w:rFonts w:ascii="ＭＳ Ｐゴシック" w:eastAsia="ＭＳ Ｐゴシック" w:hAnsi="ＭＳ Ｐゴシック"/>
          <w:sz w:val="22"/>
        </w:rPr>
      </w:pPr>
      <w:r w:rsidRPr="00296F56">
        <w:rPr>
          <w:rFonts w:ascii="ＭＳ Ｐゴシック" w:eastAsia="ＭＳ Ｐゴシック" w:hAnsi="ＭＳ Ｐゴシック"/>
          <w:b/>
          <w:bCs/>
          <w:sz w:val="22"/>
        </w:rPr>
        <w:t>生活参加スキル</w:t>
      </w:r>
      <w:r w:rsidRPr="00296F56">
        <w:rPr>
          <w:rFonts w:ascii="ＭＳ Ｐゴシック" w:eastAsia="ＭＳ Ｐゴシック" w:hAnsi="ＭＳ Ｐゴシック"/>
          <w:sz w:val="22"/>
        </w:rPr>
        <w:t>：実際の「配膳」を模した活動なので、食事準備など日常生活スキルにつながります。</w:t>
      </w:r>
    </w:p>
    <w:p w14:paraId="0B911C02" w14:textId="77777777" w:rsidR="00586349" w:rsidRPr="0016553C" w:rsidRDefault="00586349" w:rsidP="00586349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763634"/>
      <w:r w:rsidRPr="0016553C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58EC3651" w14:textId="77777777" w:rsidR="00586349" w:rsidRPr="0016553C" w:rsidRDefault="00586349" w:rsidP="00586349">
      <w:pPr>
        <w:rPr>
          <w:rFonts w:ascii="ＭＳ Ｐゴシック" w:eastAsia="ＭＳ Ｐゴシック" w:hAnsi="ＭＳ Ｐゴシック"/>
          <w:sz w:val="22"/>
        </w:rPr>
      </w:pPr>
    </w:p>
    <w:p w14:paraId="78ECA71A" w14:textId="77777777" w:rsidR="00586349" w:rsidRPr="0016553C" w:rsidRDefault="00586349" w:rsidP="00586349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29D37CF1" w14:textId="77777777" w:rsidR="00586349" w:rsidRPr="0016553C" w:rsidRDefault="00586349" w:rsidP="00586349">
      <w:pPr>
        <w:rPr>
          <w:rFonts w:ascii="ＭＳ Ｐゴシック" w:eastAsia="ＭＳ Ｐゴシック" w:hAnsi="ＭＳ Ｐゴシック"/>
          <w:sz w:val="22"/>
        </w:rPr>
      </w:pPr>
    </w:p>
    <w:p w14:paraId="316D03FE" w14:textId="77777777" w:rsidR="00586349" w:rsidRPr="0016553C" w:rsidRDefault="00586349" w:rsidP="00586349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bookmarkEnd w:id="1"/>
    <w:p w14:paraId="3E3EE3F7" w14:textId="77777777" w:rsidR="00586349" w:rsidRPr="0016553C" w:rsidRDefault="00586349" w:rsidP="00586349">
      <w:pPr>
        <w:rPr>
          <w:rFonts w:ascii="ＭＳ Ｐゴシック" w:eastAsia="ＭＳ Ｐゴシック" w:hAnsi="ＭＳ Ｐゴシック"/>
          <w:sz w:val="22"/>
        </w:rPr>
      </w:pPr>
    </w:p>
    <w:p w14:paraId="0DBC5985" w14:textId="77777777" w:rsidR="00586349" w:rsidRPr="00055871" w:rsidRDefault="00586349" w:rsidP="00586349">
      <w:pPr>
        <w:rPr>
          <w:rFonts w:ascii="ＭＳ Ｐゴシック" w:eastAsia="ＭＳ Ｐゴシック" w:hAnsi="ＭＳ Ｐゴシック"/>
          <w:sz w:val="22"/>
          <w:u w:val="single"/>
        </w:rPr>
      </w:pPr>
    </w:p>
    <w:p w14:paraId="173CF85F" w14:textId="0B32528A" w:rsidR="00272E9A" w:rsidRPr="00586349" w:rsidRDefault="00272E9A" w:rsidP="00586349">
      <w:pPr>
        <w:rPr>
          <w:rFonts w:ascii="ＭＳ Ｐゴシック" w:eastAsia="ＭＳ Ｐゴシック" w:hAnsi="ＭＳ Ｐゴシック"/>
          <w:u w:val="single"/>
        </w:rPr>
      </w:pPr>
    </w:p>
    <w:sectPr w:rsidR="00272E9A" w:rsidRPr="00586349" w:rsidSect="00586349">
      <w:pgSz w:w="11906" w:h="16838"/>
      <w:pgMar w:top="709" w:right="567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2168A" w14:textId="77777777" w:rsidR="00586349" w:rsidRDefault="00586349" w:rsidP="00586349">
      <w:r>
        <w:separator/>
      </w:r>
    </w:p>
  </w:endnote>
  <w:endnote w:type="continuationSeparator" w:id="0">
    <w:p w14:paraId="676EDD6D" w14:textId="77777777" w:rsidR="00586349" w:rsidRDefault="00586349" w:rsidP="0058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A5B2E" w14:textId="77777777" w:rsidR="00586349" w:rsidRDefault="00586349" w:rsidP="00586349">
      <w:r>
        <w:separator/>
      </w:r>
    </w:p>
  </w:footnote>
  <w:footnote w:type="continuationSeparator" w:id="0">
    <w:p w14:paraId="202D3489" w14:textId="77777777" w:rsidR="00586349" w:rsidRDefault="00586349" w:rsidP="005863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5F5"/>
    <w:rsid w:val="0001276F"/>
    <w:rsid w:val="00045D1C"/>
    <w:rsid w:val="0008696D"/>
    <w:rsid w:val="00094DC5"/>
    <w:rsid w:val="000A4C98"/>
    <w:rsid w:val="000D45F4"/>
    <w:rsid w:val="000E4DA3"/>
    <w:rsid w:val="001366CF"/>
    <w:rsid w:val="001828CE"/>
    <w:rsid w:val="001A5722"/>
    <w:rsid w:val="001B092E"/>
    <w:rsid w:val="00251DDE"/>
    <w:rsid w:val="00252A83"/>
    <w:rsid w:val="00272E9A"/>
    <w:rsid w:val="002874C7"/>
    <w:rsid w:val="00291A81"/>
    <w:rsid w:val="00296BA5"/>
    <w:rsid w:val="00296F56"/>
    <w:rsid w:val="002B05B8"/>
    <w:rsid w:val="002B4398"/>
    <w:rsid w:val="002E420F"/>
    <w:rsid w:val="0031555F"/>
    <w:rsid w:val="003559AC"/>
    <w:rsid w:val="00393BBC"/>
    <w:rsid w:val="003C2501"/>
    <w:rsid w:val="003D6CC3"/>
    <w:rsid w:val="004210E1"/>
    <w:rsid w:val="00425805"/>
    <w:rsid w:val="00427218"/>
    <w:rsid w:val="00432FAB"/>
    <w:rsid w:val="00484957"/>
    <w:rsid w:val="004E23E6"/>
    <w:rsid w:val="004E7C79"/>
    <w:rsid w:val="00513EA5"/>
    <w:rsid w:val="00581EAD"/>
    <w:rsid w:val="00583293"/>
    <w:rsid w:val="00586349"/>
    <w:rsid w:val="005A3F7F"/>
    <w:rsid w:val="005B15FD"/>
    <w:rsid w:val="005E737C"/>
    <w:rsid w:val="006065F5"/>
    <w:rsid w:val="006202D0"/>
    <w:rsid w:val="0062478B"/>
    <w:rsid w:val="00634525"/>
    <w:rsid w:val="00646634"/>
    <w:rsid w:val="006A42F7"/>
    <w:rsid w:val="00711934"/>
    <w:rsid w:val="00714FC9"/>
    <w:rsid w:val="00756C1C"/>
    <w:rsid w:val="00773C79"/>
    <w:rsid w:val="00783F44"/>
    <w:rsid w:val="007859A6"/>
    <w:rsid w:val="007C4512"/>
    <w:rsid w:val="007C4C31"/>
    <w:rsid w:val="008342A5"/>
    <w:rsid w:val="008600D3"/>
    <w:rsid w:val="00883A88"/>
    <w:rsid w:val="008D604A"/>
    <w:rsid w:val="009220C4"/>
    <w:rsid w:val="0093485A"/>
    <w:rsid w:val="009436C0"/>
    <w:rsid w:val="009A7DBD"/>
    <w:rsid w:val="009C781E"/>
    <w:rsid w:val="009D612D"/>
    <w:rsid w:val="009F0ABF"/>
    <w:rsid w:val="00A05BAA"/>
    <w:rsid w:val="00AB0CC7"/>
    <w:rsid w:val="00AB4FF8"/>
    <w:rsid w:val="00B03754"/>
    <w:rsid w:val="00B12C79"/>
    <w:rsid w:val="00B2725C"/>
    <w:rsid w:val="00B713E9"/>
    <w:rsid w:val="00BC7F3C"/>
    <w:rsid w:val="00BE3ABD"/>
    <w:rsid w:val="00C225F0"/>
    <w:rsid w:val="00C23A58"/>
    <w:rsid w:val="00C33744"/>
    <w:rsid w:val="00CB25DD"/>
    <w:rsid w:val="00CB49E5"/>
    <w:rsid w:val="00CD597A"/>
    <w:rsid w:val="00D57210"/>
    <w:rsid w:val="00D7498C"/>
    <w:rsid w:val="00DB77D8"/>
    <w:rsid w:val="00DC447A"/>
    <w:rsid w:val="00DD5000"/>
    <w:rsid w:val="00DD5535"/>
    <w:rsid w:val="00DE55F1"/>
    <w:rsid w:val="00DF20B8"/>
    <w:rsid w:val="00DF5F8F"/>
    <w:rsid w:val="00E7490A"/>
    <w:rsid w:val="00E84407"/>
    <w:rsid w:val="00E9408D"/>
    <w:rsid w:val="00EA1DB2"/>
    <w:rsid w:val="00ED7375"/>
    <w:rsid w:val="00EE17B6"/>
    <w:rsid w:val="00F16622"/>
    <w:rsid w:val="00F26039"/>
    <w:rsid w:val="00F629D9"/>
    <w:rsid w:val="00F77FB5"/>
    <w:rsid w:val="00FB5976"/>
    <w:rsid w:val="00FF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A23FE76"/>
  <w15:chartTrackingRefBased/>
  <w15:docId w15:val="{43DF47C4-BBC7-421B-87B4-BBD685043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65F5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634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86349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5863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6349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6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kononarimasu2@gmail.com</dc:creator>
  <cp:keywords/>
  <dc:description/>
  <cp:lastModifiedBy>聖 波多野</cp:lastModifiedBy>
  <cp:revision>88</cp:revision>
  <cp:lastPrinted>2025-06-26T09:35:00Z</cp:lastPrinted>
  <dcterms:created xsi:type="dcterms:W3CDTF">2024-04-15T04:39:00Z</dcterms:created>
  <dcterms:modified xsi:type="dcterms:W3CDTF">2025-09-01T04:33:00Z</dcterms:modified>
</cp:coreProperties>
</file>